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7FC" w:rsidRPr="00B34EB5" w:rsidRDefault="006F77FC" w:rsidP="006F77FC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B34EB5">
        <w:rPr>
          <w:rFonts w:ascii="Times New Roman" w:hAnsi="Times New Roman" w:cs="Times New Roman"/>
          <w:sz w:val="28"/>
          <w:szCs w:val="28"/>
        </w:rPr>
        <w:t>Приложение 3</w:t>
      </w:r>
    </w:p>
    <w:p w:rsidR="00912A09" w:rsidRDefault="00912A09" w:rsidP="00912A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F86">
        <w:rPr>
          <w:rFonts w:ascii="Times New Roman" w:hAnsi="Times New Roman" w:cs="Times New Roman"/>
          <w:sz w:val="28"/>
          <w:szCs w:val="28"/>
        </w:rPr>
        <w:t xml:space="preserve">к Порядку санкционирования </w:t>
      </w:r>
    </w:p>
    <w:p w:rsidR="00912A09" w:rsidRDefault="00912A09" w:rsidP="00912A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Комитетом по финансам </w:t>
      </w:r>
    </w:p>
    <w:p w:rsidR="00912A09" w:rsidRDefault="00912A09" w:rsidP="00912A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налоговой политике</w:t>
      </w:r>
    </w:p>
    <w:p w:rsidR="00912A09" w:rsidRDefault="00912A09" w:rsidP="00912A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Белоярского района</w:t>
      </w:r>
    </w:p>
    <w:p w:rsidR="00912A09" w:rsidRDefault="00912A09" w:rsidP="00912A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3C7F86">
        <w:rPr>
          <w:rFonts w:ascii="Times New Roman" w:hAnsi="Times New Roman" w:cs="Times New Roman"/>
          <w:sz w:val="28"/>
          <w:szCs w:val="28"/>
        </w:rPr>
        <w:t>пераций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F86">
        <w:rPr>
          <w:rFonts w:ascii="Times New Roman" w:hAnsi="Times New Roman" w:cs="Times New Roman"/>
          <w:sz w:val="28"/>
          <w:szCs w:val="28"/>
        </w:rPr>
        <w:t xml:space="preserve">со средствами </w:t>
      </w:r>
    </w:p>
    <w:p w:rsidR="00912A09" w:rsidRPr="003C7F86" w:rsidRDefault="00912A09" w:rsidP="00912A09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3C7F86">
        <w:rPr>
          <w:rFonts w:ascii="Times New Roman" w:hAnsi="Times New Roman" w:cs="Times New Roman"/>
          <w:sz w:val="28"/>
          <w:szCs w:val="28"/>
        </w:rPr>
        <w:t>участников казначейского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C7F86">
        <w:rPr>
          <w:rFonts w:ascii="Times New Roman" w:hAnsi="Times New Roman" w:cs="Times New Roman"/>
          <w:sz w:val="28"/>
          <w:szCs w:val="28"/>
        </w:rPr>
        <w:t>сопровождения</w:t>
      </w:r>
    </w:p>
    <w:p w:rsidR="0024029E" w:rsidRPr="00490794" w:rsidRDefault="0024029E" w:rsidP="002402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24029E" w:rsidRPr="00490794" w:rsidRDefault="0024029E" w:rsidP="002402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490794">
        <w:rPr>
          <w:rFonts w:ascii="Times New Roman" w:hAnsi="Times New Roman" w:cs="Times New Roman"/>
          <w:b/>
          <w:bCs/>
          <w:sz w:val="26"/>
          <w:szCs w:val="26"/>
        </w:rPr>
        <w:t>НАПРАВЛЕНИЯ РАСХОДОВАНИЯ ЦЕЛЕВЫХ СРЕДСТВ</w:t>
      </w:r>
    </w:p>
    <w:p w:rsidR="0024029E" w:rsidRPr="00490794" w:rsidRDefault="0024029E" w:rsidP="002402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93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81"/>
        <w:gridCol w:w="2098"/>
        <w:gridCol w:w="964"/>
        <w:gridCol w:w="1191"/>
        <w:gridCol w:w="4659"/>
      </w:tblGrid>
      <w:tr w:rsidR="0024029E" w:rsidRPr="00490794" w:rsidTr="001B099E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9E" w:rsidRPr="00490794" w:rsidRDefault="0031728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="0024029E" w:rsidRPr="00490794">
              <w:rPr>
                <w:rFonts w:ascii="Times New Roman" w:hAnsi="Times New Roman" w:cs="Times New Roman"/>
                <w:sz w:val="26"/>
                <w:szCs w:val="26"/>
              </w:rPr>
              <w:t>п/п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9E" w:rsidRPr="00490794" w:rsidRDefault="002402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Направление расходования целевых средств</w:t>
            </w:r>
          </w:p>
        </w:tc>
        <w:tc>
          <w:tcPr>
            <w:tcW w:w="46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9E" w:rsidRPr="00490794" w:rsidRDefault="002402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Наименование выплат, указываемых в распоряжениях о совершении казначейских платежей</w:t>
            </w:r>
          </w:p>
        </w:tc>
      </w:tr>
      <w:tr w:rsidR="0024029E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9E" w:rsidRPr="00490794" w:rsidRDefault="002402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9E" w:rsidRPr="00490794" w:rsidRDefault="002402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наименование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9E" w:rsidRPr="00490794" w:rsidRDefault="002402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укрупненный код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9E" w:rsidRPr="00490794" w:rsidRDefault="002402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детализированный код</w:t>
            </w:r>
          </w:p>
        </w:tc>
        <w:tc>
          <w:tcPr>
            <w:tcW w:w="46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9E" w:rsidRPr="00490794" w:rsidRDefault="002402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24029E" w:rsidRPr="00490794" w:rsidTr="001B099E">
        <w:trPr>
          <w:trHeight w:val="159"/>
        </w:trPr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9E" w:rsidRPr="00490794" w:rsidRDefault="002402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9E" w:rsidRPr="00490794" w:rsidRDefault="002402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9E" w:rsidRPr="00490794" w:rsidRDefault="002402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9E" w:rsidRPr="00490794" w:rsidRDefault="002402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29E" w:rsidRPr="00490794" w:rsidRDefault="0024029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</w:tr>
      <w:tr w:rsidR="0006681A" w:rsidRPr="00490794" w:rsidTr="001B099E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Выплаты персоналу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0" w:name="Par27"/>
            <w:bookmarkEnd w:id="0"/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0100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0100 001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З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аработн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ая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 xml:space="preserve"> плат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, осуществляемая на основе договоров (контрактов), в соответствии с трудовым законодательством, лицам, участвующим в процессе поставки товаров, выполнения работ, оказания услуг.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Прочие выплаты: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0100 002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выплаты работодателя в пользу работников, не относящиеся к заработной плате, дополнительные выплаты, пособия и компенсации, обусловленные условиями трудовых отношений;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5078B1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078B1">
              <w:rPr>
                <w:rFonts w:ascii="Times New Roman" w:hAnsi="Times New Roman" w:cs="Times New Roman"/>
                <w:sz w:val="26"/>
                <w:szCs w:val="26"/>
              </w:rPr>
              <w:t>0100 00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5078B1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другие аналогичные выплаты.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0100 00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Начисл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ения на выплаты по оплате труда</w:t>
            </w:r>
          </w:p>
        </w:tc>
      </w:tr>
      <w:tr w:rsidR="0006681A" w:rsidRPr="00490794" w:rsidTr="001B099E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Закупка работ и услуг 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 xml:space="preserve">(за исключением выплат на капитальные вложения), в том числе на 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основании договора гражданско-правового характера, исполнителем по которому является физическое лицо или индивидуальный предприниматель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0200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5D27A3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5D27A3">
              <w:rPr>
                <w:rFonts w:ascii="Times New Roman" w:hAnsi="Times New Roman" w:cs="Times New Roman"/>
                <w:sz w:val="26"/>
                <w:szCs w:val="26"/>
              </w:rPr>
              <w:t>0200 001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5D27A3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27A3">
              <w:rPr>
                <w:rFonts w:ascii="Times New Roman" w:hAnsi="Times New Roman" w:cs="Times New Roman"/>
                <w:sz w:val="26"/>
                <w:szCs w:val="26"/>
              </w:rPr>
              <w:t>Выпл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аты на приобретение услуг связи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5D27A3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5D27A3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D27A3">
              <w:rPr>
                <w:rFonts w:ascii="Times New Roman" w:hAnsi="Times New Roman" w:cs="Times New Roman"/>
                <w:sz w:val="26"/>
                <w:szCs w:val="26"/>
              </w:rPr>
              <w:t>Выплаты на приобретение транспортных услуг, в том числе: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0200 00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провозная плата по контрактам (договорам) перевозки пассажиров и багажа;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0200 00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плата за перевозку (доставку) грузов (отправлений) по контрактам (договорам) перевозки (доставки, фрахтования);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0200 00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другие аналогичные выплаты.</w:t>
            </w:r>
          </w:p>
        </w:tc>
      </w:tr>
      <w:tr w:rsidR="0006681A" w:rsidRPr="00490794" w:rsidTr="001B099E">
        <w:trPr>
          <w:trHeight w:val="815"/>
        </w:trPr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5078B1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06681A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681A">
              <w:rPr>
                <w:rFonts w:ascii="Times New Roman" w:hAnsi="Times New Roman" w:cs="Times New Roman"/>
                <w:sz w:val="26"/>
                <w:szCs w:val="26"/>
              </w:rPr>
              <w:t>Выплаты на приобретение коммунальных услуг для нужд получателя целевых средств: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0200 0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05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оплата услуг отопления, горячего и холодного водоснабжения, предоставления газа и электроэнергии;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0200 0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другие выплаты по оплате коммунальных услуг;</w:t>
            </w:r>
          </w:p>
        </w:tc>
      </w:tr>
      <w:tr w:rsidR="0006681A" w:rsidRPr="00490794" w:rsidTr="001B099E"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0200 0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выплаты по оплате арендной платы в соответствии с заключенными контрактами (договорами) аренды, в том числе финансовой аренды (лизинга) имущественного найма объектов основных средств, связанных непосредственно с поставкой товаров, выполнением работ, оказанием услуг.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1A0629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A0629">
              <w:rPr>
                <w:rFonts w:ascii="Times New Roman" w:hAnsi="Times New Roman" w:cs="Times New Roman"/>
                <w:sz w:val="26"/>
                <w:szCs w:val="26"/>
              </w:rPr>
              <w:t>0200 0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Выплаты по оплате контрактов (договоров) на выполнение работ, оказание услуг, связанных с содержанием, эксплуатацией, обслуживанием, ремонтом (текущим и капитальным) зданий, помещений, основных средств, связанных непосредственно с поставкой товаров, вып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олнением работ, оказанием услуг.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FE584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FE5844">
              <w:rPr>
                <w:rFonts w:ascii="Times New Roman" w:hAnsi="Times New Roman" w:cs="Times New Roman"/>
                <w:sz w:val="26"/>
                <w:szCs w:val="26"/>
              </w:rPr>
              <w:t>0200 009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FE5844" w:rsidRDefault="00401608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5844">
              <w:rPr>
                <w:rFonts w:ascii="Times New Roman" w:hAnsi="Times New Roman" w:cs="Times New Roman"/>
                <w:sz w:val="26"/>
                <w:szCs w:val="26"/>
              </w:rPr>
              <w:t>в</w:t>
            </w:r>
            <w:r w:rsidR="0006681A" w:rsidRPr="00FE5844">
              <w:rPr>
                <w:rFonts w:ascii="Times New Roman" w:hAnsi="Times New Roman" w:cs="Times New Roman"/>
                <w:sz w:val="26"/>
                <w:szCs w:val="26"/>
              </w:rPr>
              <w:t xml:space="preserve"> том числе работы по переносу (переустройству, присоединению) принадлежащих юридическим лицам инженерных сетей, коммуникаций, сооружений в соответствии с законодательством Российской Федерации о градостроительной деятельности.</w:t>
            </w:r>
          </w:p>
        </w:tc>
      </w:tr>
      <w:tr w:rsidR="0006681A" w:rsidRPr="00490794" w:rsidTr="001B099E"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1A0629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0629">
              <w:rPr>
                <w:rFonts w:ascii="Times New Roman" w:hAnsi="Times New Roman" w:cs="Times New Roman"/>
                <w:sz w:val="26"/>
                <w:szCs w:val="26"/>
              </w:rPr>
              <w:t>0200 0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 xml:space="preserve">Услуги в области информационных технологий, непосредственно связанные 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с поставкой товаров, выполнением рабо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т, оказанием услуг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Прочие работы, услуги:</w:t>
            </w:r>
          </w:p>
        </w:tc>
      </w:tr>
      <w:tr w:rsidR="0006681A" w:rsidRPr="00490794" w:rsidTr="001B099E">
        <w:tc>
          <w:tcPr>
            <w:tcW w:w="58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0200 0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научно-исследовательские, опытно-конструкторские, опытно-технологические, геолого-разведочные работы, услуги по типовому проектированию, проектные и изыскательские работы;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0200 0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монтажные работы;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EF7E18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EF7E18">
              <w:rPr>
                <w:rFonts w:ascii="Times New Roman" w:hAnsi="Times New Roman" w:cs="Times New Roman"/>
                <w:sz w:val="26"/>
                <w:szCs w:val="26"/>
              </w:rPr>
              <w:t>0200 0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EF7E18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F7E18">
              <w:rPr>
                <w:rFonts w:ascii="Times New Roman" w:hAnsi="Times New Roman" w:cs="Times New Roman"/>
                <w:sz w:val="26"/>
                <w:szCs w:val="26"/>
              </w:rPr>
              <w:t>услуги по предоставлению выписок из государственных реестров;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0200 0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услуги по обеспечению исполнения гарантийных обязательств (в том числе по взысканию задолженности по выданным гарантиям);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0200 0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другие аналогичные выплаты, связанные с закупкой товаров, работ, услуг.</w:t>
            </w:r>
          </w:p>
        </w:tc>
      </w:tr>
      <w:tr w:rsidR="0006681A" w:rsidRPr="00490794" w:rsidTr="001B099E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3.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 xml:space="preserve">Закупка непроизведенных активов, нематериальных активов, материальных запасов и основных средств и прочих активов (за исключением выплат на капитальные вложения), в том числе на основании договора гражданско-правового характера, исполнителем по 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которому является физическое лицо или индивидуальный предприниматель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0300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0300 001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Выплаты на увеличение стоимости непроизведенных активов, права собственности на которые должны быть установлены и законодательно закреплены.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EF7E18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EF7E18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EF7E18">
              <w:rPr>
                <w:rFonts w:ascii="Times New Roman" w:hAnsi="Times New Roman" w:cs="Times New Roman"/>
                <w:sz w:val="26"/>
                <w:szCs w:val="26"/>
              </w:rPr>
              <w:t>Увеличение с</w:t>
            </w:r>
            <w:r w:rsidR="000A17E8">
              <w:rPr>
                <w:rFonts w:ascii="Times New Roman" w:hAnsi="Times New Roman" w:cs="Times New Roman"/>
                <w:sz w:val="26"/>
                <w:szCs w:val="26"/>
              </w:rPr>
              <w:t xml:space="preserve">тоимости нематериальных активов в том числе на 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EF7E18" w:rsidRDefault="000A17E8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0300 002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0A17E8" w:rsidRDefault="0006681A" w:rsidP="000A17E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A17E8">
              <w:rPr>
                <w:rFonts w:ascii="Times New Roman" w:hAnsi="Times New Roman" w:cs="Times New Roman"/>
                <w:sz w:val="26"/>
                <w:szCs w:val="26"/>
              </w:rPr>
              <w:t xml:space="preserve">выплаты по оплате контрактов (договоров) на приобретение исключительных прав на результаты интеллектуальной деятельности 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A1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0300 0</w:t>
            </w:r>
            <w:r w:rsidR="000A17E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иные выплаты, относящиеся к увеличению стоимости нематериальных активов.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A17E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0300 0</w:t>
            </w:r>
            <w:r w:rsidR="000A17E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Увеличение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стоимости материальных запасов (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выплаты по оплате контрактов (договоров) на приобретение (изготовление) объектов, отн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осящихся к материальным запасам)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Увеличение стоимости основных средств: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A1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0300 0</w:t>
            </w:r>
            <w:r w:rsidR="000A17E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здания и сооружения;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A1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0300 0</w:t>
            </w:r>
            <w:r w:rsidR="000A17E8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машины и оборудование;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A1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0300 0</w:t>
            </w:r>
            <w:r w:rsidR="000A17E8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транспортные средства;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A1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0300 0</w:t>
            </w:r>
            <w:r w:rsidR="000A17E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информационное, компьютерное и телекоммуникационное (ИКТ) оборудование;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A1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0300 0</w:t>
            </w:r>
            <w:r w:rsidR="000A17E8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производственный и продуктивный, племенной и рабочий скот;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06681A" w:rsidRDefault="0006681A" w:rsidP="000A1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06681A">
              <w:rPr>
                <w:rFonts w:ascii="Times New Roman" w:hAnsi="Times New Roman" w:cs="Times New Roman"/>
                <w:sz w:val="26"/>
                <w:szCs w:val="26"/>
              </w:rPr>
              <w:t>0300 0</w:t>
            </w:r>
            <w:r w:rsidR="000A17E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06681A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06681A">
              <w:rPr>
                <w:rFonts w:ascii="Times New Roman" w:hAnsi="Times New Roman" w:cs="Times New Roman"/>
                <w:sz w:val="26"/>
                <w:szCs w:val="26"/>
              </w:rPr>
              <w:t>иные выплаты, относящиеся к увеличению стоимости основных средств.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A1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0300 03</w:t>
            </w:r>
            <w:r w:rsidR="000A17E8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Выплаты на увеличение стоимости прочих активов.</w:t>
            </w:r>
          </w:p>
        </w:tc>
      </w:tr>
      <w:tr w:rsidR="0006681A" w:rsidRPr="00490794" w:rsidTr="001B099E">
        <w:tc>
          <w:tcPr>
            <w:tcW w:w="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Капитальные вложения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0410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Выплаты по оплате контрактов, договоров на строительство (реконструкцию, в том числе с элементами реставрации, технического перевооружения) объектов капитального строительства, или приобретения объектов недвижимого имущества, в том числе: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0410 001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строительные работы;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0410 002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монтажные работы;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A1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0410 00</w:t>
            </w:r>
            <w:r w:rsidR="000A17E8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строительно-монтажные работы;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A1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0410 00</w:t>
            </w:r>
            <w:r w:rsidR="000A17E8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услуги по типовому проектированию, проектные и изыскательские работы;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A1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0410 00</w:t>
            </w:r>
            <w:r w:rsidR="000A17E8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оборудование;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A1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0410 00</w:t>
            </w:r>
            <w:r w:rsidR="000A17E8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инструменты и инвентарь;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A1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0410 00</w:t>
            </w:r>
            <w:r w:rsidR="000A17E8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строительные материалы;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A1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0410 00</w:t>
            </w:r>
            <w:r w:rsidR="000A17E8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прочие работы и затраты.</w:t>
            </w:r>
          </w:p>
        </w:tc>
      </w:tr>
      <w:tr w:rsidR="0006681A" w:rsidRPr="00490794" w:rsidTr="001B099E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5.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 xml:space="preserve">Выплаты по перечислению средств в 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качестве взноса в уставный (складочный) капитал, вкладов в имущество другой организации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0420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0420 001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 xml:space="preserve">Выплаты по перечислению средств в качестве взноса в уставный 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(складочный) капитал другой организации.</w:t>
            </w:r>
          </w:p>
        </w:tc>
      </w:tr>
      <w:tr w:rsidR="0006681A" w:rsidRPr="00490794" w:rsidTr="001B099E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6.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 xml:space="preserve">Выбытие со счетов авансовых платежей по контрактам (договорам) 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6753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6753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10 001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Выплаты по перечислению:</w:t>
            </w:r>
          </w:p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авансовых плат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ежей по контрактам (договорам)</w:t>
            </w:r>
          </w:p>
        </w:tc>
      </w:tr>
      <w:tr w:rsidR="0006681A" w:rsidRPr="00490794" w:rsidTr="001B099E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Уплата налогов, сборов и иных платежей в бюджеты бюджетной системы Российской Федерации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6753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Уплата налогов, сборов и иных платежей в бюджеты бюджетной системы Российской Федерации (за исключением налога на добавленную стоимость, налога на доходы физических лиц):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6753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10 001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налог на прибыль;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6753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10 002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государственная пошлина и сборы, включая государственную пошлину за совершение действий, связанных с лицензированием;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6753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10 003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земельный налог;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67531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10 004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уплата иных платежей в бюджеты бюджетной системы Российской Федерации.</w:t>
            </w:r>
          </w:p>
        </w:tc>
      </w:tr>
      <w:tr w:rsidR="0006681A" w:rsidRPr="00490794" w:rsidTr="001B099E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Налог на добавленную стоимость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6753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6753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11 001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Уплата налога на добавленную стоимость.</w:t>
            </w:r>
          </w:p>
        </w:tc>
      </w:tr>
      <w:tr w:rsidR="0006681A" w:rsidRPr="00490794" w:rsidTr="001B099E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Страховые взносы на обязательное социальное страхование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6753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6753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13 001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Уплата страховых взносов на обязательное социальное страхование, относящихся к оплате труда персонала, участвующего в процессе поставки товаров, выполнения работ, оказания услуг.</w:t>
            </w:r>
          </w:p>
        </w:tc>
      </w:tr>
      <w:tr w:rsidR="0006681A" w:rsidRPr="00490794" w:rsidTr="001B099E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Страховые взносы на обязательное пенсионное страхование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6753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6753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14 001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 xml:space="preserve">Уплата страховых взносов на обязательное пенсионное страхование, относящихся к оплате труда персонала, участвующего в процессе производства товаров, выполнения работ, оказания услуг, в том числе с выплат физическим 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лицам в связи с выполнением ими работ (оказанием ими услуг) на основании договоров гражданско-правового характера.</w:t>
            </w:r>
          </w:p>
        </w:tc>
      </w:tr>
      <w:tr w:rsidR="0006681A" w:rsidRPr="00490794" w:rsidTr="001B099E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11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Страховые взносы на обязательное медицинское страхование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6753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967531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15 001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Уплата страховых взносов на обязательное медицинское страхование, относящихся к оплате труда персонала, участвующего в процессе производства товаров, выполнения работ, оказания услуг, в том числе с выплат физическим лицам в связи с выполнением ими работ (оказанием ими услуг) на основании договоров гражданско-правового характера.</w:t>
            </w:r>
          </w:p>
        </w:tc>
      </w:tr>
      <w:tr w:rsidR="0006681A" w:rsidRPr="00490794" w:rsidTr="001B099E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Иные выплаты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1" w:name="Par465"/>
            <w:bookmarkEnd w:id="1"/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0820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Выплаты, не связанные с оплатой авансовых платежей по контрактам (</w:t>
            </w:r>
            <w:r w:rsidRPr="00DD3128">
              <w:rPr>
                <w:rFonts w:ascii="Times New Roman" w:hAnsi="Times New Roman" w:cs="Times New Roman"/>
                <w:sz w:val="26"/>
                <w:szCs w:val="26"/>
              </w:rPr>
              <w:t>договорам), в том числе: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5E7B0E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E7B0E">
              <w:rPr>
                <w:rFonts w:ascii="Times New Roman" w:hAnsi="Times New Roman" w:cs="Times New Roman"/>
                <w:sz w:val="26"/>
                <w:szCs w:val="26"/>
              </w:rPr>
              <w:t>0820 00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5E7B0E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E7B0E">
              <w:rPr>
                <w:rFonts w:ascii="Times New Roman" w:hAnsi="Times New Roman" w:cs="Times New Roman"/>
                <w:sz w:val="26"/>
                <w:szCs w:val="26"/>
              </w:rPr>
              <w:t>выплаты таможенному представителю на возмещение затрат по уплате ввозной таможенной пошлины и налога на добавленную стоимость;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0820 00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выплаты, связанные с командированием работников (сотрудников).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Возмещение убытков и вреда: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0820 00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возмещение морального вреда по решению судебных органов;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0820 00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выплаты по решениям судебных органов, включая штрафы, пени, иные платежи, в том числе по трудовым спорам;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0820 00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оплата судебных издержек;</w:t>
            </w:r>
          </w:p>
        </w:tc>
      </w:tr>
      <w:tr w:rsidR="0006681A" w:rsidRPr="00490794" w:rsidTr="001B099E">
        <w:tc>
          <w:tcPr>
            <w:tcW w:w="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67531"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Накладные расходы</w:t>
            </w:r>
          </w:p>
        </w:tc>
        <w:tc>
          <w:tcPr>
            <w:tcW w:w="9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0888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Общепроизводственные затраты: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0888 001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оплата труда персонала, связанного с управлением и обслуживанием производства;</w:t>
            </w:r>
          </w:p>
        </w:tc>
      </w:tr>
      <w:tr w:rsidR="0006681A" w:rsidRPr="00490794" w:rsidTr="001B099E">
        <w:tc>
          <w:tcPr>
            <w:tcW w:w="58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0888 0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02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 xml:space="preserve">оплата работ и (или) услуг, выполняемых сторонними организациями или индивидуальными предпринимателями, физическими 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лицами, в том числе по договорам гражданско-правового характера;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0888 0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03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уплата налога на доходы физических лиц;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0888 00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страховые взносы на обязательное социальное страхование;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0888 00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прочие затраты общепроизводственного назначения.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Общехозяйственные затраты: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0888 0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работы и (или) услуги, выполняемые сторонними организациями или индивидуальными предпринимателями, физическими лицами, в том числе по договорам гражданско-правового характера;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0888 020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уплата налога на доходы физических лиц;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0888 021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страховые взносы на обязательное социальное страхование;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0888 00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затраты на содержание и ремонт зданий, сооружений, инвентаря и иного имущества общехозяйственного назначения;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0888 008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расходы по обслуживанию транспортных средств;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0888 009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расходы на услуги связи;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0888 010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7A471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 xml:space="preserve">коммунальные услуги, получение которых связано с выполнением </w:t>
            </w:r>
            <w:r w:rsidR="007A4714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контракта, договора (со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глашения), контракта (договора)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Административно-управленческие расходы: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0888 01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работы и (или) услуги, выполняемые сторонними организациями или индивидуальными предпринимателями, физическими лицами, в том числе по договорам гражданско-правового характера;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0888 01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оплата труда административно-управленческого персонала;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0888 022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уплата налога на доходы физических лиц;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0888 014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страховые взносы на обязательное социальное страхование;</w:t>
            </w:r>
          </w:p>
        </w:tc>
      </w:tr>
      <w:tr w:rsidR="0006681A" w:rsidRPr="00490794" w:rsidTr="001B099E"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6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DD3128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D3128">
              <w:rPr>
                <w:rFonts w:ascii="Times New Roman" w:hAnsi="Times New Roman" w:cs="Times New Roman"/>
                <w:sz w:val="26"/>
                <w:szCs w:val="26"/>
              </w:rPr>
              <w:t>0888 016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DD3128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DD3128">
              <w:rPr>
                <w:rFonts w:ascii="Times New Roman" w:hAnsi="Times New Roman" w:cs="Times New Roman"/>
                <w:sz w:val="26"/>
                <w:szCs w:val="26"/>
              </w:rPr>
              <w:t>прочие непроизводственные расходы.</w:t>
            </w:r>
          </w:p>
        </w:tc>
      </w:tr>
      <w:tr w:rsidR="0006681A" w:rsidRPr="00490794" w:rsidTr="001B099E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302145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2145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67531">
              <w:rPr>
                <w:rFonts w:ascii="Times New Roman" w:hAnsi="Times New Roman" w:cs="Times New Roman"/>
                <w:sz w:val="26"/>
                <w:szCs w:val="26"/>
              </w:rPr>
              <w:t>4</w:t>
            </w:r>
            <w:r w:rsidRPr="00302145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302145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2145">
              <w:rPr>
                <w:rFonts w:ascii="Times New Roman" w:hAnsi="Times New Roman" w:cs="Times New Roman"/>
                <w:sz w:val="26"/>
                <w:szCs w:val="26"/>
              </w:rPr>
              <w:t>Выплата прибыли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302145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2145">
              <w:rPr>
                <w:rFonts w:ascii="Times New Roman" w:hAnsi="Times New Roman" w:cs="Times New Roman"/>
                <w:sz w:val="26"/>
                <w:szCs w:val="26"/>
              </w:rPr>
              <w:t>0999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302145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302145">
              <w:rPr>
                <w:rFonts w:ascii="Times New Roman" w:hAnsi="Times New Roman" w:cs="Times New Roman"/>
                <w:sz w:val="26"/>
                <w:szCs w:val="26"/>
              </w:rPr>
              <w:t>0999 001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302145" w:rsidRDefault="0006681A" w:rsidP="00CE29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02145">
              <w:rPr>
                <w:rFonts w:ascii="Times New Roman" w:hAnsi="Times New Roman" w:cs="Times New Roman"/>
                <w:sz w:val="26"/>
                <w:szCs w:val="26"/>
              </w:rPr>
              <w:t xml:space="preserve">Выплата прибыли, осуществляемая после исполнения участником казначейского сопровождения всех обязательств (части обязательств) по </w:t>
            </w:r>
            <w:r w:rsidR="00CE2909">
              <w:rPr>
                <w:rFonts w:ascii="Times New Roman" w:hAnsi="Times New Roman" w:cs="Times New Roman"/>
                <w:sz w:val="26"/>
                <w:szCs w:val="26"/>
              </w:rPr>
              <w:t>муниципальному</w:t>
            </w:r>
            <w:r w:rsidRPr="00302145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контракту, контракту (договору) (этапу </w:t>
            </w:r>
            <w:r w:rsidR="00CE2909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302145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контракта, контракта (договора) (в случае если это предусмотрено условиями </w:t>
            </w:r>
            <w:r w:rsidR="00CE2909">
              <w:rPr>
                <w:rFonts w:ascii="Times New Roman" w:hAnsi="Times New Roman" w:cs="Times New Roman"/>
                <w:sz w:val="26"/>
                <w:szCs w:val="26"/>
              </w:rPr>
              <w:t>муниципального</w:t>
            </w:r>
            <w:r w:rsidRPr="00302145">
              <w:rPr>
                <w:rFonts w:ascii="Times New Roman" w:hAnsi="Times New Roman" w:cs="Times New Roman"/>
                <w:sz w:val="26"/>
                <w:szCs w:val="26"/>
              </w:rPr>
              <w:t xml:space="preserve"> контракта, контракта (договора) и при предоставлении участником казначейского </w:t>
            </w:r>
            <w:bookmarkStart w:id="2" w:name="_GoBack"/>
            <w:bookmarkEnd w:id="2"/>
            <w:r w:rsidRPr="00302145">
              <w:rPr>
                <w:rFonts w:ascii="Times New Roman" w:hAnsi="Times New Roman" w:cs="Times New Roman"/>
                <w:sz w:val="26"/>
                <w:szCs w:val="26"/>
              </w:rPr>
              <w:t>сопровождения документов-оснований).</w:t>
            </w:r>
          </w:p>
        </w:tc>
      </w:tr>
      <w:tr w:rsidR="0006681A" w:rsidRPr="00490794" w:rsidTr="001B099E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96753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Выплаты по перечислению остатков целевых средств в доход бюджета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1000 001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FE5844" w:rsidRDefault="0006681A" w:rsidP="00912A0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5844">
              <w:rPr>
                <w:rFonts w:ascii="Times New Roman" w:hAnsi="Times New Roman" w:cs="Times New Roman"/>
                <w:sz w:val="26"/>
                <w:szCs w:val="26"/>
              </w:rPr>
              <w:t xml:space="preserve">Выплаты по перечислению в доход </w:t>
            </w:r>
            <w:r w:rsidR="00967531" w:rsidRPr="00FE5844">
              <w:rPr>
                <w:rFonts w:ascii="Times New Roman" w:hAnsi="Times New Roman" w:cs="Times New Roman"/>
                <w:sz w:val="26"/>
                <w:szCs w:val="26"/>
              </w:rPr>
              <w:t>бюджета</w:t>
            </w:r>
            <w:r w:rsidR="001B099E" w:rsidRPr="00FE58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912A09">
              <w:rPr>
                <w:rFonts w:ascii="Times New Roman" w:hAnsi="Times New Roman" w:cs="Times New Roman"/>
                <w:sz w:val="26"/>
                <w:szCs w:val="26"/>
              </w:rPr>
              <w:t xml:space="preserve">Белоярского района, бюджетов поселений Белоярского района </w:t>
            </w:r>
            <w:r w:rsidRPr="00FE5844">
              <w:rPr>
                <w:rFonts w:ascii="Times New Roman" w:hAnsi="Times New Roman" w:cs="Times New Roman"/>
                <w:sz w:val="26"/>
                <w:szCs w:val="26"/>
              </w:rPr>
              <w:t>не использованных по состоянию на 1 января текущего года остатков целевых средств, потребность в использовании которых не подтверждена.</w:t>
            </w:r>
          </w:p>
        </w:tc>
      </w:tr>
      <w:tr w:rsidR="0006681A" w:rsidRPr="00490794" w:rsidTr="001B099E"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967531" w:rsidP="0096753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  <w:r w:rsidR="0006681A" w:rsidRPr="00490794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Выплаты по перечислению дебиторской задолженности в доход бюджета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2000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490794" w:rsidRDefault="0006681A" w:rsidP="0006681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490794">
              <w:rPr>
                <w:rFonts w:ascii="Times New Roman" w:hAnsi="Times New Roman" w:cs="Times New Roman"/>
                <w:sz w:val="26"/>
                <w:szCs w:val="26"/>
              </w:rPr>
              <w:t>2000 001</w:t>
            </w:r>
          </w:p>
        </w:tc>
        <w:tc>
          <w:tcPr>
            <w:tcW w:w="4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681A" w:rsidRPr="00FE5844" w:rsidRDefault="0006681A" w:rsidP="009675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FE5844">
              <w:rPr>
                <w:rFonts w:ascii="Times New Roman" w:hAnsi="Times New Roman" w:cs="Times New Roman"/>
                <w:sz w:val="26"/>
                <w:szCs w:val="26"/>
              </w:rPr>
              <w:t xml:space="preserve">Выплаты по перечислению в доход </w:t>
            </w:r>
            <w:r w:rsidR="00912A09" w:rsidRPr="00FE5844">
              <w:rPr>
                <w:rFonts w:ascii="Times New Roman" w:hAnsi="Times New Roman" w:cs="Times New Roman"/>
                <w:sz w:val="26"/>
                <w:szCs w:val="26"/>
              </w:rPr>
              <w:t xml:space="preserve">бюджета </w:t>
            </w:r>
            <w:r w:rsidR="00912A09">
              <w:rPr>
                <w:rFonts w:ascii="Times New Roman" w:hAnsi="Times New Roman" w:cs="Times New Roman"/>
                <w:sz w:val="26"/>
                <w:szCs w:val="26"/>
              </w:rPr>
              <w:t>Белоярского района, бюджетов поселений Белоярского района</w:t>
            </w:r>
            <w:r w:rsidR="001B099E" w:rsidRPr="00FE5844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FE5844">
              <w:rPr>
                <w:rFonts w:ascii="Times New Roman" w:hAnsi="Times New Roman" w:cs="Times New Roman"/>
                <w:sz w:val="26"/>
                <w:szCs w:val="26"/>
              </w:rPr>
              <w:t>сумм от возврата дебиторской задолженности, не разрешенных к использованию.</w:t>
            </w:r>
          </w:p>
        </w:tc>
      </w:tr>
    </w:tbl>
    <w:p w:rsidR="0024029E" w:rsidRPr="00490794" w:rsidRDefault="0024029E" w:rsidP="0024029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24029E" w:rsidRPr="00490794" w:rsidSect="00AF6227">
      <w:headerReference w:type="default" r:id="rId7"/>
      <w:pgSz w:w="11905" w:h="16838"/>
      <w:pgMar w:top="1134" w:right="992" w:bottom="1276" w:left="1418" w:header="0" w:footer="0" w:gutter="0"/>
      <w:pgNumType w:start="22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19FB" w:rsidRDefault="002519FB" w:rsidP="00AF6227">
      <w:pPr>
        <w:spacing w:after="0" w:line="240" w:lineRule="auto"/>
      </w:pPr>
      <w:r>
        <w:separator/>
      </w:r>
    </w:p>
  </w:endnote>
  <w:endnote w:type="continuationSeparator" w:id="0">
    <w:p w:rsidR="002519FB" w:rsidRDefault="002519FB" w:rsidP="00AF62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19FB" w:rsidRDefault="002519FB" w:rsidP="00AF6227">
      <w:pPr>
        <w:spacing w:after="0" w:line="240" w:lineRule="auto"/>
      </w:pPr>
      <w:r>
        <w:separator/>
      </w:r>
    </w:p>
  </w:footnote>
  <w:footnote w:type="continuationSeparator" w:id="0">
    <w:p w:rsidR="002519FB" w:rsidRDefault="002519FB" w:rsidP="00AF62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0695008"/>
      <w:docPartObj>
        <w:docPartGallery w:val="Page Numbers (Top of Page)"/>
        <w:docPartUnique/>
      </w:docPartObj>
    </w:sdtPr>
    <w:sdtEndPr/>
    <w:sdtContent>
      <w:p w:rsidR="007A4714" w:rsidRDefault="007A4714" w:rsidP="007A4714">
        <w:pPr>
          <w:pStyle w:val="a3"/>
          <w:jc w:val="center"/>
        </w:pPr>
      </w:p>
      <w:p w:rsidR="00AF6227" w:rsidRDefault="002519FB" w:rsidP="007A4714">
        <w:pPr>
          <w:pStyle w:val="a3"/>
          <w:jc w:val="center"/>
        </w:pPr>
      </w:p>
    </w:sdtContent>
  </w:sdt>
  <w:p w:rsidR="00AF6227" w:rsidRDefault="00AF622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449"/>
    <w:rsid w:val="000350E5"/>
    <w:rsid w:val="0006681A"/>
    <w:rsid w:val="000A17E8"/>
    <w:rsid w:val="000E1E2F"/>
    <w:rsid w:val="001A0629"/>
    <w:rsid w:val="001B099E"/>
    <w:rsid w:val="0024029E"/>
    <w:rsid w:val="002519FB"/>
    <w:rsid w:val="00260A5A"/>
    <w:rsid w:val="002678FB"/>
    <w:rsid w:val="002C05AA"/>
    <w:rsid w:val="00302145"/>
    <w:rsid w:val="00317285"/>
    <w:rsid w:val="003238A8"/>
    <w:rsid w:val="00401608"/>
    <w:rsid w:val="00422449"/>
    <w:rsid w:val="00490794"/>
    <w:rsid w:val="005078B1"/>
    <w:rsid w:val="00536CA0"/>
    <w:rsid w:val="005D27A3"/>
    <w:rsid w:val="005E7B0E"/>
    <w:rsid w:val="006F77FC"/>
    <w:rsid w:val="007960A8"/>
    <w:rsid w:val="007A4714"/>
    <w:rsid w:val="00912A09"/>
    <w:rsid w:val="00967531"/>
    <w:rsid w:val="00AF6227"/>
    <w:rsid w:val="00B34EB5"/>
    <w:rsid w:val="00B508A9"/>
    <w:rsid w:val="00CB6AB7"/>
    <w:rsid w:val="00CE2909"/>
    <w:rsid w:val="00DD3128"/>
    <w:rsid w:val="00ED5CFA"/>
    <w:rsid w:val="00EF7E18"/>
    <w:rsid w:val="00F7541A"/>
    <w:rsid w:val="00FE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5C75C4"/>
  <w15:docId w15:val="{8EFA1E50-4CA3-4517-BE84-AEF2C1D3FE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62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F6227"/>
  </w:style>
  <w:style w:type="paragraph" w:styleId="a5">
    <w:name w:val="footer"/>
    <w:basedOn w:val="a"/>
    <w:link w:val="a6"/>
    <w:uiPriority w:val="99"/>
    <w:unhideWhenUsed/>
    <w:rsid w:val="00AF62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F622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7B5A67-F789-457E-80C0-8691F429FB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8</Pages>
  <Words>1594</Words>
  <Characters>9087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Цема Ольга Владимировна</dc:creator>
  <cp:lastModifiedBy>RePack by Diakov</cp:lastModifiedBy>
  <cp:revision>4</cp:revision>
  <dcterms:created xsi:type="dcterms:W3CDTF">2022-03-31T06:20:00Z</dcterms:created>
  <dcterms:modified xsi:type="dcterms:W3CDTF">2022-03-31T07:30:00Z</dcterms:modified>
</cp:coreProperties>
</file>